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93" w:rsidRDefault="009E283D" w:rsidP="001518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89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ЕГЭ БАТЛ </w:t>
      </w:r>
      <w:r w:rsidRPr="0015189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151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февраля, в рамках Фестиваля наук, состоялась игра «ЕГЭ </w:t>
      </w:r>
      <w:proofErr w:type="spellStart"/>
      <w:r w:rsidRPr="001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батл</w:t>
      </w:r>
      <w:proofErr w:type="spellEnd"/>
      <w:r w:rsidRPr="001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Это дна из форм промежуточной проверки готовности учеников к экзамену.</w:t>
      </w:r>
      <w:r w:rsidRPr="00151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соревновании приняли участие 2 команды: </w:t>
      </w:r>
    </w:p>
    <w:p w:rsidR="002B45BA" w:rsidRPr="00151893" w:rsidRDefault="00151893" w:rsidP="00151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5854700</wp:posOffset>
            </wp:positionV>
            <wp:extent cx="2902585" cy="2178685"/>
            <wp:effectExtent l="19050" t="0" r="0" b="0"/>
            <wp:wrapNone/>
            <wp:docPr id="6" name="Рисунок 6" descr="G:\ВР\СНеГ\СнеГ (сентябрь, 2014)\2023-2024 уч.год\104. ЕГЭ батл, 05.02.24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Р\СНеГ\СнеГ (сентябрь, 2014)\2023-2024 уч.год\104. ЕГЭ батл, 05.02.24\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5854700</wp:posOffset>
            </wp:positionV>
            <wp:extent cx="2994660" cy="2248535"/>
            <wp:effectExtent l="19050" t="0" r="0" b="0"/>
            <wp:wrapNone/>
            <wp:docPr id="5" name="Рисунок 5" descr="G:\ВР\СНеГ\СнеГ (сентябрь, 2014)\2023-2024 уч.год\104. ЕГЭ батл, 05.02.24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Р\СНеГ\СнеГ (сентябрь, 2014)\2023-2024 уч.год\104. ЕГЭ батл, 05.02.24\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3495040</wp:posOffset>
            </wp:positionV>
            <wp:extent cx="2941955" cy="2212340"/>
            <wp:effectExtent l="19050" t="0" r="0" b="0"/>
            <wp:wrapNone/>
            <wp:docPr id="3" name="Рисунок 3" descr="G:\ВР\СНеГ\СнеГ (сентябрь, 2014)\2023-2024 уч.год\104. ЕГЭ батл, 05.02.24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104. ЕГЭ батл, 05.02.24\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21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2980337</wp:posOffset>
            </wp:positionH>
            <wp:positionV relativeFrom="paragraph">
              <wp:posOffset>3495603</wp:posOffset>
            </wp:positionV>
            <wp:extent cx="2859617" cy="2151571"/>
            <wp:effectExtent l="19050" t="0" r="0" b="0"/>
            <wp:wrapNone/>
            <wp:docPr id="4" name="Рисунок 4" descr="G:\ВР\СНеГ\СнеГ (сентябрь, 2014)\2023-2024 уч.год\104. ЕГЭ батл, 05.02.24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Р\СНеГ\СнеГ (сентябрь, 2014)\2023-2024 уч.год\104. ЕГЭ батл, 05.02.24\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70" cy="215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2980337</wp:posOffset>
            </wp:positionH>
            <wp:positionV relativeFrom="paragraph">
              <wp:posOffset>1203960</wp:posOffset>
            </wp:positionV>
            <wp:extent cx="2859616" cy="2144889"/>
            <wp:effectExtent l="19050" t="0" r="0" b="0"/>
            <wp:wrapNone/>
            <wp:docPr id="2" name="Рисунок 2" descr="G:\ВР\СНеГ\СнеГ (сентябрь, 2014)\2023-2024 уч.год\104. ЕГЭ батл, 05.02.24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04. ЕГЭ батл, 05.02.24\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14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-428907</wp:posOffset>
            </wp:positionH>
            <wp:positionV relativeFrom="paragraph">
              <wp:posOffset>1203960</wp:posOffset>
            </wp:positionV>
            <wp:extent cx="2927350" cy="2199074"/>
            <wp:effectExtent l="19050" t="0" r="6350" b="0"/>
            <wp:wrapNone/>
            <wp:docPr id="1" name="Рисунок 1" descr="G:\ВР\СНеГ\СнеГ (сентябрь, 2014)\2023-2024 уч.год\104. ЕГЭ батл, 05.02.24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04. ЕГЭ батл, 05.02.24\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1" cy="21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83D" w:rsidRPr="001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класс - «К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орни» и 11 класс - «Логарифмы».</w:t>
      </w:r>
      <w:r w:rsidR="009E283D" w:rsidRPr="001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Команды соревновались в решении математических задач, вычислению логарифмов, неравенств, 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авнений и геометрических задач.</w:t>
      </w:r>
      <w:r w:rsidR="009E283D" w:rsidRPr="001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Победу одержала команда 11 класса, доказав свою готовность к успешной сдаче экзаменов.</w:t>
      </w:r>
      <w:r w:rsidR="009E283D" w:rsidRPr="001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2B45BA" w:rsidRPr="00151893" w:rsidSect="002B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283D"/>
    <w:rsid w:val="00151893"/>
    <w:rsid w:val="002B45BA"/>
    <w:rsid w:val="009E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2024-02-09T15:10:00Z</dcterms:created>
  <dcterms:modified xsi:type="dcterms:W3CDTF">2024-02-09T15:28:00Z</dcterms:modified>
</cp:coreProperties>
</file>